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80" w:line="246.99999999999994" w:lineRule="auto"/>
        <w:ind w:left="7321" w:right="112" w:firstLine="84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 Dirigente Scolastico dell’I.C.“Villafranca Tirrena” 98049 Villafranca Tirrena (Me)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spacing w:line="246.99999999999994" w:lineRule="auto"/>
        <w:ind w:firstLine="100"/>
        <w:rPr/>
      </w:pPr>
      <w:r w:rsidDel="00000000" w:rsidR="00000000" w:rsidRPr="00000000">
        <w:rPr>
          <w:rtl w:val="0"/>
        </w:rPr>
        <w:t xml:space="preserve">Oggetto: Dichiarazione liberatoria per l’uscita autonoma degli alunni al termine delle lezioni.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sottoscritto.............................................................................................</w:t>
      </w:r>
    </w:p>
    <w:p w:rsidR="00000000" w:rsidDel="00000000" w:rsidP="00000000" w:rsidRDefault="00000000" w:rsidRPr="00000000" w14:paraId="00000006">
      <w:pPr>
        <w:spacing w:before="17" w:lineRule="auto"/>
        <w:ind w:left="100" w:firstLine="0"/>
        <w:rPr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sz w:val="16"/>
          <w:szCs w:val="16"/>
          <w:rtl w:val="0"/>
        </w:rPr>
        <w:t xml:space="preserve">Cognome e nome del padre o del genitore affidatario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" w:line="240" w:lineRule="auto"/>
        <w:ind w:left="10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la sottoscritta..........................................................................................</w:t>
      </w:r>
    </w:p>
    <w:p w:rsidR="00000000" w:rsidDel="00000000" w:rsidP="00000000" w:rsidRDefault="00000000" w:rsidRPr="00000000" w14:paraId="00000008">
      <w:pPr>
        <w:spacing w:before="17" w:lineRule="auto"/>
        <w:ind w:left="161" w:firstLine="0"/>
        <w:rPr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sz w:val="16"/>
          <w:szCs w:val="16"/>
          <w:rtl w:val="0"/>
        </w:rPr>
        <w:t xml:space="preserve">Cognome e nome della madre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" w:line="240" w:lineRule="auto"/>
        <w:ind w:left="10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genitori responsabili del minore................................................................</w:t>
      </w:r>
    </w:p>
    <w:p w:rsidR="00000000" w:rsidDel="00000000" w:rsidP="00000000" w:rsidRDefault="00000000" w:rsidRPr="00000000" w14:paraId="0000000A">
      <w:pPr>
        <w:spacing w:before="17" w:lineRule="auto"/>
        <w:ind w:left="100" w:firstLine="0"/>
        <w:rPr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sz w:val="16"/>
          <w:szCs w:val="16"/>
          <w:rtl w:val="0"/>
        </w:rPr>
        <w:t xml:space="preserve">Cognome e nome del minore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17"/>
        </w:tabs>
        <w:spacing w:after="0" w:before="17" w:line="240" w:lineRule="auto"/>
        <w:ind w:left="10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frequentante   la   classe .......sez...........del plesso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dell’I.C. Villafranca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" w:line="240" w:lineRule="auto"/>
        <w:ind w:left="10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Tirrena,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2"/>
        </w:tabs>
        <w:spacing w:after="0" w:before="21" w:line="242" w:lineRule="auto"/>
        <w:ind w:left="821" w:right="109" w:hanging="361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preso atto delle comunicazioni della Scuola con le quali si raccomanda ai genitori di prelevare personalmente i propri figli al termine delle lezioni al fine di garantire la loro tutela nel tragitto scuola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" w:line="240" w:lineRule="auto"/>
        <w:ind w:left="821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casa;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2"/>
        </w:tabs>
        <w:spacing w:after="0" w:before="22" w:line="249" w:lineRule="auto"/>
        <w:ind w:left="821" w:right="107" w:hanging="361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consapevoli che, in base alla normativa vigente, venga punito chiunque abbandoni un minore di cui abbia la custodia e la cura e consapevoli di ciò che una dichiarazione non corrispondente al vero può comportare;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2"/>
        </w:tabs>
        <w:spacing w:after="0" w:before="5" w:line="240" w:lineRule="auto"/>
        <w:ind w:left="821" w:right="0" w:hanging="362"/>
        <w:jc w:val="both"/>
        <w:rPr/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valutato il percorso che il/la proprio/a figlio/a deve compiere da scuola a casa: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Dichiarano: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" w:line="256" w:lineRule="auto"/>
        <w:ind w:left="100" w:right="108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· che il/la proprio/a figlio/figlia ha raggiunto un livello di autonomia, consapevolezza del pericolo e capacità di autogestione sufficiente a garantirne la sicurezza durante il percorso da scuola a casa.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69"/>
          <w:tab w:val="left" w:pos="4743"/>
          <w:tab w:val="left" w:pos="5726"/>
          <w:tab w:val="left" w:pos="6134"/>
          <w:tab w:val="left" w:pos="6799"/>
          <w:tab w:val="left" w:pos="7673"/>
          <w:tab w:val="left" w:pos="8204"/>
          <w:tab w:val="left" w:pos="9077"/>
          <w:tab w:val="left" w:pos="9693"/>
        </w:tabs>
        <w:spacing w:after="0" w:before="0" w:line="256" w:lineRule="auto"/>
        <w:ind w:left="100" w:right="108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Pertanto,  autorizzano  l’I.C.  Villafranca</w:t>
        <w:tab/>
        <w:t xml:space="preserve">Tirrena</w:t>
        <w:tab/>
        <w:t xml:space="preserve">a</w:t>
        <w:tab/>
        <w:t xml:space="preserve">fare</w:t>
        <w:tab/>
        <w:t xml:space="preserve">uscire</w:t>
        <w:tab/>
        <w:t xml:space="preserve">da</w:t>
        <w:tab/>
        <w:t xml:space="preserve">solo/a</w:t>
        <w:tab/>
        <w:t xml:space="preserve">il/la</w:t>
        <w:tab/>
        <w:t xml:space="preserve">proprio/a figlio/a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dai locali scolastici al termine delle lezioni, per tutta la durata dell’a.s.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2021/2022 al fine di raggiungere la propria abitazione senza l’accompagnamento di un adulto.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" w:line="256" w:lineRule="auto"/>
        <w:ind w:left="100" w:right="108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sottoscritti sollevano, quindi, l'Istituto da qualsiasi responsabilità per gli incidenti che possono capitare al proprio/a figlio/a dopo l'uscita autonoma dai locali scolastici.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51"/>
        </w:tabs>
        <w:spacing w:after="0" w:before="93" w:line="240" w:lineRule="auto"/>
        <w:ind w:left="1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Villafranca Tirrena,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" w:line="240" w:lineRule="auto"/>
        <w:ind w:left="7967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 di entrambi i genitori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152400</wp:posOffset>
                </wp:positionV>
                <wp:extent cx="2331720" cy="12700"/>
                <wp:effectExtent b="0" l="0" r="0" t="0"/>
                <wp:wrapTopAndBottom distB="0" dist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80140" y="3779365"/>
                          <a:ext cx="2331720" cy="1270"/>
                        </a:xfrm>
                        <a:custGeom>
                          <a:rect b="b" l="l" r="r" t="t"/>
                          <a:pathLst>
                            <a:path extrusionOk="0" h="120000" w="3672">
                              <a:moveTo>
                                <a:pt x="0" y="0"/>
                              </a:moveTo>
                              <a:lnTo>
                                <a:pt x="3671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152400</wp:posOffset>
                </wp:positionV>
                <wp:extent cx="2331720" cy="12700"/>
                <wp:effectExtent b="0" l="0" r="0" t="0"/>
                <wp:wrapTopAndBottom distB="0" distT="0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17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330200</wp:posOffset>
                </wp:positionV>
                <wp:extent cx="2331720" cy="12700"/>
                <wp:effectExtent b="0" l="0" r="0" t="0"/>
                <wp:wrapTopAndBottom distB="0" dist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180140" y="3779365"/>
                          <a:ext cx="2331720" cy="1270"/>
                        </a:xfrm>
                        <a:custGeom>
                          <a:rect b="b" l="l" r="r" t="t"/>
                          <a:pathLst>
                            <a:path extrusionOk="0" h="120000" w="3672">
                              <a:moveTo>
                                <a:pt x="0" y="0"/>
                              </a:moveTo>
                              <a:lnTo>
                                <a:pt x="3671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330200</wp:posOffset>
                </wp:positionV>
                <wp:extent cx="2331720" cy="12700"/>
                <wp:effectExtent b="0" l="0" r="0" t="0"/>
                <wp:wrapTopAndBottom distB="0" distT="0"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17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94" w:lineRule="auto"/>
        <w:ind w:left="10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N.B.</w:t>
      </w:r>
    </w:p>
    <w:p w:rsidR="00000000" w:rsidDel="00000000" w:rsidP="00000000" w:rsidRDefault="00000000" w:rsidRPr="00000000" w14:paraId="0000001E">
      <w:pPr>
        <w:spacing w:before="10" w:line="249" w:lineRule="auto"/>
        <w:ind w:left="100" w:right="108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 presente richiesta non è valida in caso uscita anticipata saltuaria, prima del termine delle lezioni. Per le uscite anticipate occasionali, è sempre necessaria la presenza di un genitore o di un altro adulto delegato allo scopo.</w:t>
      </w:r>
    </w:p>
    <w:sectPr>
      <w:pgSz w:h="16860" w:w="11920" w:orient="portrait"/>
      <w:pgMar w:bottom="280" w:top="640" w:left="620" w:right="6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Arial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821" w:hanging="361.00000000000006"/>
      </w:pPr>
      <w:rPr/>
    </w:lvl>
    <w:lvl w:ilvl="1">
      <w:start w:val="1"/>
      <w:numFmt w:val="bullet"/>
      <w:lvlText w:val="•"/>
      <w:lvlJc w:val="left"/>
      <w:pPr>
        <w:ind w:left="1000" w:hanging="361"/>
      </w:pPr>
      <w:rPr/>
    </w:lvl>
    <w:lvl w:ilvl="2">
      <w:start w:val="1"/>
      <w:numFmt w:val="bullet"/>
      <w:lvlText w:val="•"/>
      <w:lvlJc w:val="left"/>
      <w:pPr>
        <w:ind w:left="2075" w:hanging="361"/>
      </w:pPr>
      <w:rPr/>
    </w:lvl>
    <w:lvl w:ilvl="3">
      <w:start w:val="1"/>
      <w:numFmt w:val="bullet"/>
      <w:lvlText w:val="•"/>
      <w:lvlJc w:val="left"/>
      <w:pPr>
        <w:ind w:left="3151" w:hanging="361"/>
      </w:pPr>
      <w:rPr/>
    </w:lvl>
    <w:lvl w:ilvl="4">
      <w:start w:val="1"/>
      <w:numFmt w:val="bullet"/>
      <w:lvlText w:val="•"/>
      <w:lvlJc w:val="left"/>
      <w:pPr>
        <w:ind w:left="4226" w:hanging="361"/>
      </w:pPr>
      <w:rPr/>
    </w:lvl>
    <w:lvl w:ilvl="5">
      <w:start w:val="1"/>
      <w:numFmt w:val="bullet"/>
      <w:lvlText w:val="•"/>
      <w:lvlJc w:val="left"/>
      <w:pPr>
        <w:ind w:left="5302" w:hanging="361"/>
      </w:pPr>
      <w:rPr/>
    </w:lvl>
    <w:lvl w:ilvl="6">
      <w:start w:val="1"/>
      <w:numFmt w:val="bullet"/>
      <w:lvlText w:val="•"/>
      <w:lvlJc w:val="left"/>
      <w:pPr>
        <w:ind w:left="6377" w:hanging="361"/>
      </w:pPr>
      <w:rPr/>
    </w:lvl>
    <w:lvl w:ilvl="7">
      <w:start w:val="1"/>
      <w:numFmt w:val="bullet"/>
      <w:lvlText w:val="•"/>
      <w:lvlJc w:val="left"/>
      <w:pPr>
        <w:ind w:left="7453" w:hanging="361.0000000000009"/>
      </w:pPr>
      <w:rPr/>
    </w:lvl>
    <w:lvl w:ilvl="8">
      <w:start w:val="1"/>
      <w:numFmt w:val="bullet"/>
      <w:lvlText w:val="•"/>
      <w:lvlJc w:val="left"/>
      <w:pPr>
        <w:ind w:left="8528" w:hanging="361.0000000000009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100" w:right="108"/>
    </w:pPr>
    <w:rPr>
      <w:rFonts w:ascii="Arial" w:cs="Arial" w:eastAsia="Arial" w:hAnsi="Arial"/>
      <w:b w:val="1"/>
      <w:sz w:val="24"/>
      <w:szCs w:val="24"/>
    </w:rPr>
  </w:style>
  <w:style w:type="paragraph" w:styleId="Normale" w:default="1">
    <w:name w:val="Normal"/>
    <w:uiPriority w:val="1"/>
    <w:qFormat w:val="1"/>
    <w:rPr>
      <w:rFonts w:ascii="Arial MT" w:cs="Arial MT" w:eastAsia="Arial MT" w:hAnsi="Arial MT"/>
      <w:lang w:val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uiPriority w:val="1"/>
    <w:qFormat w:val="1"/>
    <w:pPr>
      <w:ind w:left="100"/>
    </w:pPr>
  </w:style>
  <w:style w:type="paragraph" w:styleId="Titolo">
    <w:name w:val="Title"/>
    <w:basedOn w:val="Normale"/>
    <w:uiPriority w:val="1"/>
    <w:qFormat w:val="1"/>
    <w:pPr>
      <w:ind w:left="100" w:right="108"/>
    </w:pPr>
    <w:rPr>
      <w:rFonts w:ascii="Arial" w:cs="Arial" w:eastAsia="Arial" w:hAnsi="Arial"/>
      <w:b w:val="1"/>
      <w:bCs w:val="1"/>
      <w:sz w:val="24"/>
      <w:szCs w:val="24"/>
    </w:rPr>
  </w:style>
  <w:style w:type="paragraph" w:styleId="Paragrafoelenco">
    <w:name w:val="List Paragraph"/>
    <w:basedOn w:val="Normale"/>
    <w:uiPriority w:val="1"/>
    <w:qFormat w:val="1"/>
    <w:pPr>
      <w:spacing w:before="5"/>
      <w:ind w:left="821" w:hanging="361"/>
      <w:jc w:val="both"/>
    </w:pPr>
  </w:style>
  <w:style w:type="paragraph" w:styleId="TableParagraph" w:customStyle="1">
    <w:name w:val="Table Paragraph"/>
    <w:basedOn w:val="Normale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ScsuxkdNu4HtHF1gEQWIgLPxqw==">AMUW2mVEKKufeGt84BhcnKfz67zKcJG396eHOHN4gN+OrTBy8RajyXzqpNVoPgcv8plYSdUulDJzzyvlWDYGyL6wYuxODTaA18+1fr06pPr0HnIQrm/nYbc=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2021-09-16T12:11:00Z</dcterms:created>
  <dc:creator>Docente</dc:creator>
</cp:coreProperties>
</file>